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EF" w:rsidRPr="006B0DEF" w:rsidRDefault="008B0E35" w:rsidP="006B0D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Материально-техническое обеспечение и </w:t>
      </w:r>
    </w:p>
    <w:p w:rsidR="008B0E35" w:rsidRPr="008B0E35" w:rsidRDefault="008B0E35" w:rsidP="006B0D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оснащё</w:t>
      </w:r>
      <w:r w:rsidR="006B0DEF" w:rsidRPr="006B0DE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нность образовательной деятельности</w:t>
      </w:r>
    </w:p>
    <w:p w:rsidR="008B0E35" w:rsidRPr="008B0E35" w:rsidRDefault="008B0E35" w:rsidP="005F06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0E35" w:rsidRDefault="008B0E35" w:rsidP="005F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B0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Документы, подтверждающие право на владение, пользование или распоряжение необх</w:t>
      </w:r>
      <w:r w:rsidR="00855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одимой учебно-материальной базой</w:t>
      </w:r>
    </w:p>
    <w:p w:rsidR="00855F0A" w:rsidRDefault="00855F0A" w:rsidP="005F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55F0A" w:rsidRDefault="00E23A12" w:rsidP="00855F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55F0A">
        <w:rPr>
          <w:rFonts w:ascii="Times New Roman" w:eastAsia="Calibri" w:hAnsi="Times New Roman" w:cs="Times New Roman"/>
          <w:sz w:val="28"/>
          <w:szCs w:val="28"/>
        </w:rPr>
        <w:t>. Свидетельство о постановке на учет российской организации в налоговом органе по месту нахождения  серия 27 № 002323970.  ИНН 2720020244, КПП 272001001.</w:t>
      </w:r>
    </w:p>
    <w:p w:rsidR="00855F0A" w:rsidRDefault="00E23A12" w:rsidP="00855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55F0A">
        <w:rPr>
          <w:rFonts w:ascii="Times New Roman" w:eastAsia="Calibri" w:hAnsi="Times New Roman" w:cs="Times New Roman"/>
          <w:sz w:val="28"/>
          <w:szCs w:val="28"/>
        </w:rPr>
        <w:t>. Лицензия на осуществление образовательной деятельности.  Серия  27Л01 № 0001292, выдана 01.02.2016 г. Бессрочно.</w:t>
      </w:r>
    </w:p>
    <w:p w:rsidR="00855F0A" w:rsidRDefault="00E23A12" w:rsidP="00855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55F0A">
        <w:rPr>
          <w:rFonts w:ascii="Times New Roman" w:eastAsia="Calibri" w:hAnsi="Times New Roman" w:cs="Times New Roman"/>
          <w:sz w:val="28"/>
          <w:szCs w:val="28"/>
        </w:rPr>
        <w:t>. Лицензия на осуществление медицинской деятельности № ЛО-27-01-002230 от 15.02.2017 г. Бессрочно.</w:t>
      </w:r>
    </w:p>
    <w:p w:rsidR="00855F0A" w:rsidRDefault="00E23A12" w:rsidP="00855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55F0A">
        <w:rPr>
          <w:rFonts w:ascii="Times New Roman" w:eastAsia="Calibri" w:hAnsi="Times New Roman" w:cs="Times New Roman"/>
          <w:sz w:val="28"/>
          <w:szCs w:val="28"/>
        </w:rPr>
        <w:t>. Выписка из Единого государственного реестра недвижимости об объекте недвижимости (Сведения о характеристиках объекта недвижимости) № 27/001/250/2017-4755 от 13.02.2017</w:t>
      </w:r>
    </w:p>
    <w:p w:rsidR="00855F0A" w:rsidRDefault="00E23A12" w:rsidP="00855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55F0A">
        <w:rPr>
          <w:rFonts w:ascii="Times New Roman" w:eastAsia="Calibri" w:hAnsi="Times New Roman" w:cs="Times New Roman"/>
          <w:sz w:val="28"/>
          <w:szCs w:val="28"/>
        </w:rPr>
        <w:t>. Выписка из Единого государственного реестра недвижимости о кадастровой стоимости объекта недвижимости № 27/301/17-8393 от 17.01.2017</w:t>
      </w:r>
    </w:p>
    <w:p w:rsidR="00855F0A" w:rsidRDefault="00E23A12" w:rsidP="00855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55F0A">
        <w:rPr>
          <w:rFonts w:ascii="Times New Roman" w:eastAsia="Calibri" w:hAnsi="Times New Roman" w:cs="Times New Roman"/>
          <w:sz w:val="28"/>
          <w:szCs w:val="28"/>
        </w:rPr>
        <w:t>.  Выписка из Единого государственного реестра юридических лиц № 130В/2017 от 28.02.2017.</w:t>
      </w:r>
    </w:p>
    <w:p w:rsidR="00855F0A" w:rsidRDefault="00E23A12" w:rsidP="00855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55F0A">
        <w:rPr>
          <w:rFonts w:ascii="Times New Roman" w:eastAsia="Calibri" w:hAnsi="Times New Roman" w:cs="Times New Roman"/>
          <w:sz w:val="28"/>
          <w:szCs w:val="28"/>
        </w:rPr>
        <w:t>.  Выписка из Единого государственного реестра прав на недвижимое имущество и сделок с ним, удостоверяющая проведенную государственную регистрацию прав от 07.12.2016.</w:t>
      </w:r>
    </w:p>
    <w:p w:rsidR="00135B95" w:rsidRDefault="00135B95" w:rsidP="00855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Паспорт доступности объекта социальной инфраструктуры</w:t>
      </w:r>
    </w:p>
    <w:p w:rsidR="006E4025" w:rsidRDefault="006E4025" w:rsidP="00855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4025" w:rsidRDefault="000058D7" w:rsidP="00855F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 о материально-технической базе</w:t>
      </w:r>
    </w:p>
    <w:p w:rsidR="00B01436" w:rsidRPr="00B01436" w:rsidRDefault="00B01436" w:rsidP="00855F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B01436" w:rsidTr="00E142C9">
        <w:tc>
          <w:tcPr>
            <w:tcW w:w="7479" w:type="dxa"/>
          </w:tcPr>
          <w:p w:rsidR="00B01436" w:rsidRPr="00B01436" w:rsidRDefault="000058D7" w:rsidP="00135B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Наименование </w:t>
            </w:r>
          </w:p>
        </w:tc>
        <w:tc>
          <w:tcPr>
            <w:tcW w:w="2092" w:type="dxa"/>
          </w:tcPr>
          <w:p w:rsidR="00B01436" w:rsidRPr="00B01436" w:rsidRDefault="00B01436" w:rsidP="00135B95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014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количество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E142C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Здание (год постройки – </w:t>
            </w:r>
            <w:r w:rsidR="003A1FB3" w:rsidRPr="009A6E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1980, общая площадь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–</w:t>
            </w:r>
            <w:r w:rsidR="003A1FB3" w:rsidRPr="009A6E7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3626 кв.м., 2хэтажное, панельное, центральное отопление, центральный водопровод, канализация)</w:t>
            </w:r>
            <w:proofErr w:type="gramEnd"/>
          </w:p>
        </w:tc>
        <w:tc>
          <w:tcPr>
            <w:tcW w:w="2092" w:type="dxa"/>
          </w:tcPr>
          <w:p w:rsidR="00B01436" w:rsidRPr="009A6E7C" w:rsidRDefault="00E142C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E142C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Плановая мощность</w:t>
            </w:r>
          </w:p>
        </w:tc>
        <w:tc>
          <w:tcPr>
            <w:tcW w:w="2092" w:type="dxa"/>
          </w:tcPr>
          <w:p w:rsidR="00B01436" w:rsidRPr="009A6E7C" w:rsidRDefault="00E142C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32 чел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E142C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Мастерские </w:t>
            </w:r>
            <w:r w:rsidR="00AB66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(швейный цех, мастерская для мальчиков)</w:t>
            </w:r>
          </w:p>
        </w:tc>
        <w:tc>
          <w:tcPr>
            <w:tcW w:w="2092" w:type="dxa"/>
          </w:tcPr>
          <w:p w:rsidR="00B01436" w:rsidRPr="009A6E7C" w:rsidRDefault="00E142C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E142C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Спортивный зал</w:t>
            </w:r>
          </w:p>
        </w:tc>
        <w:tc>
          <w:tcPr>
            <w:tcW w:w="2092" w:type="dxa"/>
          </w:tcPr>
          <w:p w:rsidR="00B01436" w:rsidRPr="009A6E7C" w:rsidRDefault="00E142C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B0448C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2092" w:type="dxa"/>
          </w:tcPr>
          <w:p w:rsidR="00B01436" w:rsidRPr="009A6E7C" w:rsidRDefault="00B0448C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Столовая </w:t>
            </w:r>
          </w:p>
        </w:tc>
        <w:tc>
          <w:tcPr>
            <w:tcW w:w="2092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5B65E7" w:rsidTr="00E142C9">
        <w:tc>
          <w:tcPr>
            <w:tcW w:w="7479" w:type="dxa"/>
          </w:tcPr>
          <w:p w:rsidR="005B65E7" w:rsidRDefault="005B65E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Пищеблок </w:t>
            </w:r>
          </w:p>
        </w:tc>
        <w:tc>
          <w:tcPr>
            <w:tcW w:w="2092" w:type="dxa"/>
          </w:tcPr>
          <w:p w:rsidR="005B65E7" w:rsidRDefault="005B65E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Число посадочных ме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ст в ст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оловой</w:t>
            </w:r>
          </w:p>
        </w:tc>
        <w:tc>
          <w:tcPr>
            <w:tcW w:w="2092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56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Помещения, отведенные под детские группы (по семейному типу)</w:t>
            </w:r>
          </w:p>
        </w:tc>
        <w:tc>
          <w:tcPr>
            <w:tcW w:w="2092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</w:tr>
      <w:tr w:rsidR="00811BDA" w:rsidTr="00E142C9">
        <w:tc>
          <w:tcPr>
            <w:tcW w:w="7479" w:type="dxa"/>
          </w:tcPr>
          <w:p w:rsidR="00811BDA" w:rsidRDefault="001D5B8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Спальные комнаты</w:t>
            </w:r>
          </w:p>
        </w:tc>
        <w:tc>
          <w:tcPr>
            <w:tcW w:w="2092" w:type="dxa"/>
          </w:tcPr>
          <w:p w:rsidR="00811BDA" w:rsidRDefault="001D5B8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15</w:t>
            </w:r>
          </w:p>
        </w:tc>
      </w:tr>
      <w:tr w:rsidR="001D5B89" w:rsidTr="00E142C9">
        <w:tc>
          <w:tcPr>
            <w:tcW w:w="7479" w:type="dxa"/>
          </w:tcPr>
          <w:p w:rsidR="001D5B89" w:rsidRDefault="001D5B8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Игровые комнаты</w:t>
            </w:r>
          </w:p>
        </w:tc>
        <w:tc>
          <w:tcPr>
            <w:tcW w:w="2092" w:type="dxa"/>
          </w:tcPr>
          <w:p w:rsidR="001D5B89" w:rsidRDefault="001D5B89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</w:tr>
      <w:tr w:rsidR="0013722A" w:rsidTr="00E142C9">
        <w:tc>
          <w:tcPr>
            <w:tcW w:w="7479" w:type="dxa"/>
          </w:tcPr>
          <w:p w:rsidR="0013722A" w:rsidRDefault="0013722A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Кухни </w:t>
            </w:r>
          </w:p>
        </w:tc>
        <w:tc>
          <w:tcPr>
            <w:tcW w:w="2092" w:type="dxa"/>
          </w:tcPr>
          <w:p w:rsidR="0013722A" w:rsidRDefault="0013722A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Кабинет педагога-психолога</w:t>
            </w:r>
          </w:p>
        </w:tc>
        <w:tc>
          <w:tcPr>
            <w:tcW w:w="2092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Кабинет социального педагога</w:t>
            </w:r>
          </w:p>
        </w:tc>
        <w:tc>
          <w:tcPr>
            <w:tcW w:w="2092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CA434F" w:rsidTr="00E142C9">
        <w:tc>
          <w:tcPr>
            <w:tcW w:w="7479" w:type="dxa"/>
          </w:tcPr>
          <w:p w:rsidR="00CA434F" w:rsidRDefault="00CA434F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Сенсорная комната</w:t>
            </w:r>
          </w:p>
        </w:tc>
        <w:tc>
          <w:tcPr>
            <w:tcW w:w="2092" w:type="dxa"/>
          </w:tcPr>
          <w:p w:rsidR="00CA434F" w:rsidRDefault="00CA434F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AF6172" w:rsidTr="00E142C9">
        <w:tc>
          <w:tcPr>
            <w:tcW w:w="7479" w:type="dxa"/>
          </w:tcPr>
          <w:p w:rsidR="00AF6172" w:rsidRDefault="00AF6172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Разгрузочная комната (педагог-психолог)</w:t>
            </w:r>
          </w:p>
        </w:tc>
        <w:tc>
          <w:tcPr>
            <w:tcW w:w="2092" w:type="dxa"/>
          </w:tcPr>
          <w:p w:rsidR="00AF6172" w:rsidRDefault="00AF6172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Кабинет службы сопровождения замещающих семей</w:t>
            </w:r>
          </w:p>
        </w:tc>
        <w:tc>
          <w:tcPr>
            <w:tcW w:w="2092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Кабинет службы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постинтернатного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сопровождения</w:t>
            </w:r>
          </w:p>
        </w:tc>
        <w:tc>
          <w:tcPr>
            <w:tcW w:w="2092" w:type="dxa"/>
          </w:tcPr>
          <w:p w:rsidR="00B01436" w:rsidRPr="009A6E7C" w:rsidRDefault="000058D7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811BDA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Медицинский кабинет</w:t>
            </w:r>
          </w:p>
        </w:tc>
        <w:tc>
          <w:tcPr>
            <w:tcW w:w="2092" w:type="dxa"/>
          </w:tcPr>
          <w:p w:rsidR="00B01436" w:rsidRPr="009A6E7C" w:rsidRDefault="00811BDA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9A6E7C" w:rsidRDefault="001E4441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2092" w:type="dxa"/>
          </w:tcPr>
          <w:p w:rsidR="00B01436" w:rsidRPr="009A6E7C" w:rsidRDefault="001E4441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1E4441" w:rsidRDefault="001E4441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E444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Библиотечный фонд</w:t>
            </w:r>
          </w:p>
        </w:tc>
        <w:tc>
          <w:tcPr>
            <w:tcW w:w="2092" w:type="dxa"/>
          </w:tcPr>
          <w:p w:rsidR="00B01436" w:rsidRPr="001E4441" w:rsidRDefault="00632883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1477</w:t>
            </w:r>
          </w:p>
        </w:tc>
      </w:tr>
      <w:tr w:rsidR="00B01436" w:rsidTr="00E142C9">
        <w:tc>
          <w:tcPr>
            <w:tcW w:w="7479" w:type="dxa"/>
          </w:tcPr>
          <w:p w:rsidR="00B01436" w:rsidRPr="00632883" w:rsidRDefault="00632883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328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Кабинет </w:t>
            </w:r>
            <w:r w:rsidR="00366D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учителя-</w:t>
            </w:r>
            <w:r w:rsidRPr="0063288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логопеда</w:t>
            </w:r>
          </w:p>
        </w:tc>
        <w:tc>
          <w:tcPr>
            <w:tcW w:w="2092" w:type="dxa"/>
          </w:tcPr>
          <w:p w:rsidR="00B01436" w:rsidRPr="00632883" w:rsidRDefault="00A2210A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632883" w:rsidRDefault="00C962ED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Автомобиль </w:t>
            </w:r>
          </w:p>
        </w:tc>
        <w:tc>
          <w:tcPr>
            <w:tcW w:w="2092" w:type="dxa"/>
          </w:tcPr>
          <w:p w:rsidR="00B01436" w:rsidRPr="00632883" w:rsidRDefault="00C962ED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632883" w:rsidRDefault="00C962ED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Персональные ЭВМ </w:t>
            </w:r>
          </w:p>
        </w:tc>
        <w:tc>
          <w:tcPr>
            <w:tcW w:w="2092" w:type="dxa"/>
          </w:tcPr>
          <w:p w:rsidR="00B01436" w:rsidRPr="00632883" w:rsidRDefault="00C962ED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25</w:t>
            </w:r>
          </w:p>
        </w:tc>
      </w:tr>
      <w:tr w:rsidR="00B01436" w:rsidTr="00E142C9">
        <w:tc>
          <w:tcPr>
            <w:tcW w:w="7479" w:type="dxa"/>
          </w:tcPr>
          <w:p w:rsidR="00B01436" w:rsidRPr="00632883" w:rsidRDefault="00C962ED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Огнетушители </w:t>
            </w:r>
          </w:p>
        </w:tc>
        <w:tc>
          <w:tcPr>
            <w:tcW w:w="2092" w:type="dxa"/>
          </w:tcPr>
          <w:p w:rsidR="00B01436" w:rsidRPr="00632883" w:rsidRDefault="00C962ED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32</w:t>
            </w:r>
          </w:p>
        </w:tc>
      </w:tr>
      <w:tr w:rsidR="00B01436" w:rsidTr="00E142C9">
        <w:tc>
          <w:tcPr>
            <w:tcW w:w="7479" w:type="dxa"/>
          </w:tcPr>
          <w:p w:rsidR="00B01436" w:rsidRPr="00632883" w:rsidRDefault="00C962ED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Система видеонаблюдения</w:t>
            </w:r>
          </w:p>
        </w:tc>
        <w:tc>
          <w:tcPr>
            <w:tcW w:w="2092" w:type="dxa"/>
          </w:tcPr>
          <w:p w:rsidR="00B01436" w:rsidRPr="00632883" w:rsidRDefault="00C962ED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  <w:tr w:rsidR="00B01436" w:rsidTr="00E142C9">
        <w:tc>
          <w:tcPr>
            <w:tcW w:w="7479" w:type="dxa"/>
          </w:tcPr>
          <w:p w:rsidR="00B01436" w:rsidRPr="00632883" w:rsidRDefault="0068683B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Детская </w:t>
            </w:r>
            <w:r w:rsidR="0009468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площадка </w:t>
            </w:r>
          </w:p>
        </w:tc>
        <w:tc>
          <w:tcPr>
            <w:tcW w:w="2092" w:type="dxa"/>
          </w:tcPr>
          <w:p w:rsidR="00B01436" w:rsidRPr="00632883" w:rsidRDefault="00094681" w:rsidP="00135B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</w:tr>
    </w:tbl>
    <w:p w:rsidR="00B65130" w:rsidRPr="008B0E35" w:rsidRDefault="00B65130" w:rsidP="00B65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B0E35" w:rsidRPr="008B0E35" w:rsidRDefault="008B0E35" w:rsidP="005F0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Информатизация образовательного процесса</w:t>
      </w:r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4"/>
      </w:tblGrid>
      <w:tr w:rsidR="00A45A19" w:rsidRPr="00A45A19" w:rsidTr="008B0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8B0E35" w:rsidP="005F06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8B0E35" w:rsidP="005F06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фактическое значение</w:t>
            </w:r>
          </w:p>
        </w:tc>
      </w:tr>
      <w:tr w:rsidR="00A45A19" w:rsidRPr="00A45A19" w:rsidTr="008B0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AC1D08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в образовательном учреждении подключения к сети </w:t>
            </w:r>
            <w:proofErr w:type="spellStart"/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Internet</w:t>
            </w:r>
            <w:proofErr w:type="spellEnd"/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скорость подключения к сети </w:t>
            </w:r>
            <w:proofErr w:type="spellStart"/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Internet</w:t>
            </w:r>
            <w:proofErr w:type="spellEnd"/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B651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Кбит/сек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B65130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Да,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5</w:t>
            </w:r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Мбит/сек</w:t>
            </w:r>
          </w:p>
        </w:tc>
      </w:tr>
      <w:tr w:rsidR="00A45A19" w:rsidRPr="00A45A19" w:rsidTr="008B0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AC1D08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Internet</w:t>
            </w:r>
            <w:proofErr w:type="spellEnd"/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серверов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B65130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45A19" w:rsidRPr="00A45A19" w:rsidTr="008B0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AC1D08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B6513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Наличие локальных сетей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8B0E35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Есть</w:t>
            </w:r>
          </w:p>
        </w:tc>
      </w:tr>
      <w:tr w:rsidR="00A45A19" w:rsidRPr="00A45A19" w:rsidTr="008B0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AC1D08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единиц вычислительной техники (компьютеров, ноутбуков)</w:t>
            </w:r>
          </w:p>
          <w:p w:rsidR="008B0E35" w:rsidRPr="008B0E35" w:rsidRDefault="008B0E35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-всего</w:t>
            </w:r>
          </w:p>
          <w:p w:rsidR="008B0E35" w:rsidRPr="008B0E35" w:rsidRDefault="008B0E35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-из них используются в учебном процессе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8B0E35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</w:p>
          <w:p w:rsidR="008B0E35" w:rsidRPr="008B0E35" w:rsidRDefault="00B65130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3</w:t>
            </w:r>
          </w:p>
        </w:tc>
      </w:tr>
      <w:tr w:rsidR="00A45A19" w:rsidRPr="00A45A19" w:rsidTr="008B0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AC1D08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компьютерных классов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B65130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A45A19" w:rsidRPr="00A45A19" w:rsidTr="008B0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AC1D08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B65130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A45A19" w:rsidRPr="00A45A19" w:rsidTr="008B0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AC1D08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телевизоров с плоским экраном, используемых в качестве экрана для просмотра видеороликов, презентаций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B65130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A45A19" w:rsidRPr="00A45A19" w:rsidTr="008B0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AC1D08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МФУ А</w:t>
            </w:r>
            <w:proofErr w:type="gramStart"/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A45A19" w:rsidRPr="00A45A19" w:rsidTr="008B0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AC1D08" w:rsidP="00C04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8B0E35"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Принтеры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C0487D" w:rsidP="00C0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</w:tbl>
    <w:p w:rsidR="00FF6E1D" w:rsidRDefault="00FF6E1D" w:rsidP="00EC69EB">
      <w:pPr>
        <w:pStyle w:val="a8"/>
        <w:ind w:firstLine="360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C69EB" w:rsidRDefault="008B0E35" w:rsidP="00EC69EB">
      <w:pPr>
        <w:pStyle w:val="a8"/>
        <w:ind w:firstLine="360"/>
        <w:jc w:val="both"/>
        <w:rPr>
          <w:rFonts w:ascii="Times New Roman" w:hAnsi="Times New Roman"/>
          <w:sz w:val="28"/>
          <w:szCs w:val="28"/>
        </w:rPr>
      </w:pPr>
      <w:r w:rsidRPr="008B0E3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Библиотечно-информационное оснащение образовательного процесса</w:t>
      </w:r>
      <w:r w:rsidRPr="008B0E35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EC69EB" w:rsidRDefault="00EC69EB" w:rsidP="00EC69E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 библиотеки укомплектован методической литературой для педагогических работников, художественной литературой для детей и взрослых. 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показатели: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книжный фонд – 1477 экземпляра;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журналы (от спонсоров) – 84 экземпляра;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инвентарные книги (2 шт.);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папка «Акты»;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дневник учета работы библиотеки;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тетрадь учета поступления детских журналов (от спонсоров);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формуляры;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папка «Планы»;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тетрадь учета аудио – визуальных дисков;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тетрадь учета поступления методической литературы;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папка  «Список носителей видеозаписей».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массовых мероприятий – 104 ч. 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Книговыдача – 80 кн.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литература – 13шт.</w:t>
      </w:r>
    </w:p>
    <w:p w:rsidR="00EC69EB" w:rsidRDefault="00EC69EB" w:rsidP="00EC69E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4AC3">
        <w:rPr>
          <w:rFonts w:ascii="Times New Roman" w:hAnsi="Times New Roman"/>
          <w:sz w:val="28"/>
          <w:szCs w:val="28"/>
        </w:rPr>
        <w:t xml:space="preserve"> </w:t>
      </w:r>
      <w:r w:rsidR="00A24AC3">
        <w:rPr>
          <w:rFonts w:ascii="Times New Roman" w:hAnsi="Times New Roman"/>
          <w:sz w:val="28"/>
          <w:szCs w:val="28"/>
        </w:rPr>
        <w:tab/>
        <w:t>Записи в документах производят</w:t>
      </w:r>
      <w:r>
        <w:rPr>
          <w:rFonts w:ascii="Times New Roman" w:hAnsi="Times New Roman"/>
          <w:sz w:val="28"/>
          <w:szCs w:val="28"/>
        </w:rPr>
        <w:t>ся своевременно и аккур</w:t>
      </w:r>
      <w:r w:rsidR="00A24AC3">
        <w:rPr>
          <w:rFonts w:ascii="Times New Roman" w:hAnsi="Times New Roman"/>
          <w:sz w:val="28"/>
          <w:szCs w:val="28"/>
        </w:rPr>
        <w:t>атно. Режим сохранности соблюдается. Учет осуществляет</w:t>
      </w:r>
      <w:r>
        <w:rPr>
          <w:rFonts w:ascii="Times New Roman" w:hAnsi="Times New Roman"/>
          <w:sz w:val="28"/>
          <w:szCs w:val="28"/>
        </w:rPr>
        <w:t xml:space="preserve">ся по мере поступления книг, корреспонденции. </w:t>
      </w:r>
    </w:p>
    <w:p w:rsidR="008B0E35" w:rsidRPr="008B0E35" w:rsidRDefault="008B0E35" w:rsidP="005F0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0"/>
      </w:tblGrid>
      <w:tr w:rsidR="00A45A19" w:rsidRPr="00A45A19" w:rsidTr="008B0E3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Default="008B0E35" w:rsidP="00F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F21BB7" w:rsidRPr="008B0E35" w:rsidRDefault="00F21BB7" w:rsidP="00F21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B0E35" w:rsidRPr="008B0E35" w:rsidRDefault="008B0E35" w:rsidP="00F2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B0E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8B0E35" w:rsidRDefault="008B0E35" w:rsidP="0084779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35B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Информация об условиях питания  и охраны здоровья </w:t>
      </w:r>
      <w:r w:rsidR="00B736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воспитанников</w:t>
      </w:r>
    </w:p>
    <w:p w:rsidR="00486F15" w:rsidRDefault="00486F15" w:rsidP="005F06C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B4A12" w:rsidRPr="009B4A12" w:rsidRDefault="009B4A12" w:rsidP="009B4A12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>Питание детей в У</w:t>
      </w:r>
      <w:r w:rsidRPr="009B4A1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чреждении полноценное, сбалансированное, организовано в соответствии с «Примерным 14-дневным меню», в соответствии с рекомендованной формой, утвержденное руководителем детского дома и согласованное с Территориальным отделом Управления </w:t>
      </w:r>
      <w:proofErr w:type="spellStart"/>
      <w:r w:rsidRPr="009B4A12">
        <w:rPr>
          <w:rStyle w:val="a7"/>
          <w:rFonts w:ascii="Times New Roman" w:hAnsi="Times New Roman" w:cs="Times New Roman"/>
          <w:i w:val="0"/>
          <w:sz w:val="28"/>
          <w:szCs w:val="28"/>
        </w:rPr>
        <w:t>Роспотребнадзора</w:t>
      </w:r>
      <w:proofErr w:type="spellEnd"/>
      <w:r w:rsidRPr="009B4A1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Хабаровскому краю.</w:t>
      </w:r>
    </w:p>
    <w:p w:rsidR="009B4A12" w:rsidRPr="009B4A12" w:rsidRDefault="009B4A12" w:rsidP="009B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обеспечены рациональным питанием, обеспечивающим растущий организм необходимыми для его гармонического развития и роста энергией и пищевыми веществами в правильном соотношении и достаточном количестве.</w:t>
      </w:r>
    </w:p>
    <w:p w:rsidR="009B4A12" w:rsidRPr="009B4A12" w:rsidRDefault="009B4A12" w:rsidP="009B4A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питания детей и подростков учитываются не только интенсивные процессы роста и обмена веществ, но и умственные нагрузки, а также нагрузки, обусловленные общественно полезным и производственным трудом, занятиями физкультурой и спортом.</w:t>
      </w:r>
    </w:p>
    <w:p w:rsidR="00947BF5" w:rsidRPr="00D8373E" w:rsidRDefault="009B4A12" w:rsidP="00D83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рациональное питание предусматривает строгое выполнение режима приема пищи, а также соблюдение санитарных и технологических правил приготовления пищи, гигиенических основ и эстетики питания.</w:t>
      </w:r>
    </w:p>
    <w:p w:rsidR="008B0E35" w:rsidRPr="008B0E35" w:rsidRDefault="00D8373E" w:rsidP="00D837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Охрана здоровья </w:t>
      </w:r>
      <w:r w:rsidR="008B0E35" w:rsidRPr="008B0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включает в себя:</w:t>
      </w:r>
    </w:p>
    <w:p w:rsidR="008B0E35" w:rsidRPr="008B0E35" w:rsidRDefault="008B0E35" w:rsidP="00D837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 в сфере охраны здоровья;</w:t>
      </w:r>
    </w:p>
    <w:p w:rsidR="008B0E35" w:rsidRPr="008B0E35" w:rsidRDefault="008B0E35" w:rsidP="00D837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8B0E35" w:rsidRPr="008B0E35" w:rsidRDefault="00D8373E" w:rsidP="00D837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организацию питания</w:t>
      </w:r>
      <w:r w:rsidR="008B0E35"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8373E" w:rsidRPr="00D8373E" w:rsidRDefault="008B0E35" w:rsidP="00D837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пропаганду и обучение навыкам здорового образа жизни,</w:t>
      </w:r>
      <w:r w:rsidR="00D837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требованиям охраны труда;</w:t>
      </w:r>
    </w:p>
    <w:p w:rsidR="00D8373E" w:rsidRPr="00D8373E" w:rsidRDefault="008B0E35" w:rsidP="00D837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7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организацию и создание условий для профилактики заболеваний и оздоровления обучающихся, для занятия ими </w:t>
      </w:r>
      <w:r w:rsidR="00D837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физической культурой и спортом;</w:t>
      </w:r>
    </w:p>
    <w:p w:rsidR="00D8373E" w:rsidRPr="00D8373E" w:rsidRDefault="00D8373E" w:rsidP="00D8373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прохождение </w:t>
      </w:r>
      <w:r w:rsidRPr="00D837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периодических медицинских осмотров и диспансеризации</w:t>
      </w:r>
      <w:r w:rsidR="008B0E35" w:rsidRPr="00D837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соответствии с законодательством 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30106E" w:rsidRPr="0030106E" w:rsidRDefault="008B0E35" w:rsidP="00301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373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 и</w:t>
      </w:r>
      <w:r w:rsidR="004E485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других одурманивающих веществ;</w:t>
      </w:r>
    </w:p>
    <w:p w:rsidR="008B0E35" w:rsidRPr="0030106E" w:rsidRDefault="008B0E35" w:rsidP="003010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</w:t>
      </w:r>
      <w:r w:rsidR="00301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печение безопасности и </w:t>
      </w:r>
      <w:r w:rsidR="0030106E"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профилактику несчастных случаев</w:t>
      </w:r>
      <w:r w:rsidR="00301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 время пребывания в общественных местах</w:t>
      </w:r>
      <w:r w:rsidRPr="00301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B0E35" w:rsidRPr="008B0E35" w:rsidRDefault="008B0E35" w:rsidP="00D8373E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8B0E35" w:rsidRPr="008B0E35" w:rsidRDefault="008B0E35" w:rsidP="005F06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Учреждение создает условия</w:t>
      </w:r>
      <w:r w:rsidR="007F3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для охраны здоровья воспитанников</w:t>
      </w:r>
      <w:r w:rsidRPr="008B0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, в том числе обеспечивает:</w:t>
      </w:r>
    </w:p>
    <w:p w:rsidR="008B0E35" w:rsidRPr="008B0E35" w:rsidRDefault="008B0E35" w:rsidP="005F06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</w:t>
      </w:r>
      <w:proofErr w:type="gramStart"/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7F3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здоровья воспитанников</w:t>
      </w:r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B0E35" w:rsidRPr="008B0E35" w:rsidRDefault="008B0E35" w:rsidP="005F06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8B0E35" w:rsidRPr="008B0E35" w:rsidRDefault="008B0E35" w:rsidP="005F06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8B0E35" w:rsidRPr="008B0E35" w:rsidRDefault="008B0E35" w:rsidP="005F06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расследование и учет н</w:t>
      </w:r>
      <w:r w:rsidR="007F3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есчастных случаев с воспитанниками во время пребывания в общественных местах</w:t>
      </w:r>
      <w:r w:rsidRPr="008B0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8B0E35" w:rsidRPr="008B0E35" w:rsidRDefault="008B0E35" w:rsidP="005F06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Медицинское обслуживание</w:t>
      </w:r>
    </w:p>
    <w:p w:rsidR="00F91D08" w:rsidRDefault="00F91D08" w:rsidP="00F91D0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Медицинский блок включает в себя: кабинет для врачебного приема, процедурный кабинет, два изолятора на две койки каждый, санитарную комнату.</w:t>
      </w:r>
    </w:p>
    <w:p w:rsidR="00F91D08" w:rsidRDefault="00F91D08" w:rsidP="00F91D0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Медицинская деятельность включает в себя следующие разделы: лечебно-профилактический, комплекс оздоровительных процедур, диетическое питание, санитарно-гигиенические мероприятия, санитарно-просветительская работа.</w:t>
      </w:r>
    </w:p>
    <w:p w:rsidR="00F91D08" w:rsidRDefault="00F91D08" w:rsidP="00F91D0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Все дети проходят ежегодную диспансеризацию. По итогам диспансеризации была сделана оценка физического, соматического и нервно-психического развития детей, определены группы здоровья, группы занятий физкультурой, составлен  индивидуальный план лечебно-профилактических мероприятий по каждому ребенку.</w:t>
      </w:r>
    </w:p>
    <w:p w:rsidR="00F91D08" w:rsidRDefault="00F91D08" w:rsidP="00F91D0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Все воспитанники детского дома постоянно осматриваются врачом-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педиатром, ведется амбулаторный журнал, в карты заносятся антропометрические данные, перенесенные в течение года заболевания, данные всех осмотров специалистами, результаты анализов, инструментальных методов обследования (ФГДС, УЗИ, ЭКГ и т.д.), оценивается физическое развитие  ребенка, составляется план наблюдений на следующий год.</w:t>
      </w:r>
    </w:p>
    <w:p w:rsidR="00F91D08" w:rsidRDefault="00F91D08" w:rsidP="00F91D08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Для профилактики простудных заболеваний, для укрепления иммунитета медицинскими работниками в осенне-зимний период проводится следующая работа: прием витаминных препаратов, С-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витамизация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третьего блюда, фитотерапия, проводится </w:t>
      </w:r>
      <w:proofErr w:type="spellStart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кварцевание</w:t>
      </w:r>
      <w:proofErr w:type="spellEnd"/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носа и полости рта, ингаляции. Медицинские работники проводят с воспитанниками беседы по вопросам профилактики различных заболеваний, правилам личной гигиены, пропаганде здорового образа жизни. </w:t>
      </w:r>
    </w:p>
    <w:p w:rsidR="00F91D08" w:rsidRPr="00F91D08" w:rsidRDefault="00F91D08" w:rsidP="00F91D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D08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обеспечивается штатным медицинским персоналом учреждения. Медицинская деятельность осуществляется на основании лицензии </w:t>
      </w:r>
      <w:r w:rsidRPr="00F91D08">
        <w:rPr>
          <w:rFonts w:ascii="Times New Roman" w:eastAsia="Calibri" w:hAnsi="Times New Roman" w:cs="Times New Roman"/>
          <w:sz w:val="28"/>
          <w:szCs w:val="28"/>
        </w:rPr>
        <w:t>№ ЛО-27-01-000993 от 20.02.2013 г. Бессрочно.</w:t>
      </w:r>
    </w:p>
    <w:p w:rsidR="00F91D08" w:rsidRPr="00F91D08" w:rsidRDefault="00F91D08" w:rsidP="00F91D0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D08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Pr="00F91D0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России от 24 января 2013 г. «О проведении диспансеризации пребывающих в стационарных учреждениях детей-сирот и детей, находящихся в трудной жизненной ситуации» в соответствии планом - графиком проведена диспансеризация воспитанников.</w:t>
      </w:r>
    </w:p>
    <w:p w:rsidR="00F91D08" w:rsidRPr="00F91D08" w:rsidRDefault="00F91D08" w:rsidP="00F91D0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91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Pr="00F91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обеспечивает наличие </w:t>
      </w:r>
      <w:r w:rsidRPr="00F91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специального медицинского оборудования</w:t>
      </w:r>
      <w:r w:rsidRPr="00F91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для реабилитации детей в соответствии с возрастом и особенностями развития конкретного ребенка (п. </w:t>
      </w:r>
      <w:r w:rsidRPr="00F91D08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F91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gtFrame="_blank" w:history="1">
        <w:r w:rsidRPr="00F91D08">
          <w:rPr>
            <w:rStyle w:val="a9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 утв. Постановлением Правительства РФ от 24.05.2014 № 481</w:t>
        </w:r>
      </w:hyperlink>
      <w:proofErr w:type="gramEnd"/>
    </w:p>
    <w:p w:rsidR="00485FA9" w:rsidRPr="00F91D08" w:rsidRDefault="00485FA9" w:rsidP="005F06C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485FA9" w:rsidRPr="00F91D08" w:rsidSect="0068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F189E"/>
    <w:multiLevelType w:val="multilevel"/>
    <w:tmpl w:val="503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A1FF7"/>
    <w:multiLevelType w:val="multilevel"/>
    <w:tmpl w:val="169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AE2A6B"/>
    <w:multiLevelType w:val="multilevel"/>
    <w:tmpl w:val="2E1A1B4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D0"/>
    <w:rsid w:val="000058D7"/>
    <w:rsid w:val="00094681"/>
    <w:rsid w:val="00106D3E"/>
    <w:rsid w:val="00135B95"/>
    <w:rsid w:val="0013722A"/>
    <w:rsid w:val="001552D5"/>
    <w:rsid w:val="001D5B89"/>
    <w:rsid w:val="001E4441"/>
    <w:rsid w:val="0030106E"/>
    <w:rsid w:val="00366D08"/>
    <w:rsid w:val="003A1FB3"/>
    <w:rsid w:val="003D12C7"/>
    <w:rsid w:val="003D6ED0"/>
    <w:rsid w:val="004307AF"/>
    <w:rsid w:val="00485FA9"/>
    <w:rsid w:val="00486F15"/>
    <w:rsid w:val="004E485F"/>
    <w:rsid w:val="005B65E7"/>
    <w:rsid w:val="005E00C3"/>
    <w:rsid w:val="005F06C8"/>
    <w:rsid w:val="00632883"/>
    <w:rsid w:val="00676983"/>
    <w:rsid w:val="00684D8B"/>
    <w:rsid w:val="0068683B"/>
    <w:rsid w:val="006B0DEF"/>
    <w:rsid w:val="006E4025"/>
    <w:rsid w:val="007F3E22"/>
    <w:rsid w:val="00811BDA"/>
    <w:rsid w:val="00847799"/>
    <w:rsid w:val="00855F0A"/>
    <w:rsid w:val="008B0E35"/>
    <w:rsid w:val="0093060A"/>
    <w:rsid w:val="00947BF5"/>
    <w:rsid w:val="009A6E7C"/>
    <w:rsid w:val="009B4A12"/>
    <w:rsid w:val="00A2210A"/>
    <w:rsid w:val="00A24AC3"/>
    <w:rsid w:val="00A45A19"/>
    <w:rsid w:val="00AB66F3"/>
    <w:rsid w:val="00AC097D"/>
    <w:rsid w:val="00AC1D08"/>
    <w:rsid w:val="00AF6172"/>
    <w:rsid w:val="00B01436"/>
    <w:rsid w:val="00B0448C"/>
    <w:rsid w:val="00B14A76"/>
    <w:rsid w:val="00B65130"/>
    <w:rsid w:val="00B7363D"/>
    <w:rsid w:val="00C0487D"/>
    <w:rsid w:val="00C962ED"/>
    <w:rsid w:val="00CA434F"/>
    <w:rsid w:val="00D8373E"/>
    <w:rsid w:val="00E142C9"/>
    <w:rsid w:val="00E23A12"/>
    <w:rsid w:val="00EC69EB"/>
    <w:rsid w:val="00F21BB7"/>
    <w:rsid w:val="00F91D08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4A76"/>
    <w:rPr>
      <w:i/>
      <w:iCs/>
    </w:rPr>
  </w:style>
  <w:style w:type="paragraph" w:styleId="a8">
    <w:name w:val="No Spacing"/>
    <w:uiPriority w:val="1"/>
    <w:qFormat/>
    <w:rsid w:val="00EC69E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semiHidden/>
    <w:unhideWhenUsed/>
    <w:rsid w:val="00F91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E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01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B1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14A76"/>
    <w:rPr>
      <w:i/>
      <w:iCs/>
    </w:rPr>
  </w:style>
  <w:style w:type="paragraph" w:styleId="a8">
    <w:name w:val="No Spacing"/>
    <w:uiPriority w:val="1"/>
    <w:qFormat/>
    <w:rsid w:val="00EC69E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semiHidden/>
    <w:unhideWhenUsed/>
    <w:rsid w:val="00F91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348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2019-06-17T04:54:00Z</dcterms:created>
  <dcterms:modified xsi:type="dcterms:W3CDTF">2019-06-20T04:22:00Z</dcterms:modified>
</cp:coreProperties>
</file>